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95" w:rsidRPr="00FB308E" w:rsidRDefault="007B61ED" w:rsidP="00FB308E">
      <w:pPr>
        <w:spacing w:line="240" w:lineRule="auto"/>
        <w:jc w:val="center"/>
        <w:rPr>
          <w:rFonts w:ascii="Arial" w:hAnsi="Arial" w:cs="Arial"/>
          <w:b/>
          <w:sz w:val="24"/>
          <w:szCs w:val="24"/>
          <w:lang w:val="fr-FR"/>
        </w:rPr>
      </w:pPr>
      <w:bookmarkStart w:id="0" w:name="_GoBack"/>
      <w:bookmarkEnd w:id="0"/>
      <w:proofErr w:type="gramStart"/>
      <w:r w:rsidRPr="00FB308E">
        <w:rPr>
          <w:rFonts w:ascii="Arial" w:hAnsi="Arial" w:cs="Arial"/>
          <w:b/>
          <w:sz w:val="24"/>
          <w:szCs w:val="24"/>
          <w:lang w:val="fr-FR"/>
        </w:rPr>
        <w:t>19 de av</w:t>
      </w:r>
      <w:r w:rsidR="00C64495" w:rsidRPr="00FB308E">
        <w:rPr>
          <w:rFonts w:ascii="Arial" w:hAnsi="Arial" w:cs="Arial"/>
          <w:b/>
          <w:sz w:val="24"/>
          <w:szCs w:val="24"/>
          <w:lang w:val="fr-FR"/>
        </w:rPr>
        <w:t xml:space="preserve">ril </w:t>
      </w:r>
      <w:proofErr w:type="gramEnd"/>
      <w:r w:rsidR="00C64495" w:rsidRPr="00FB308E">
        <w:rPr>
          <w:rFonts w:ascii="Arial" w:hAnsi="Arial" w:cs="Arial"/>
          <w:b/>
          <w:sz w:val="24"/>
          <w:szCs w:val="24"/>
          <w:lang w:val="fr-FR"/>
        </w:rPr>
        <w:t xml:space="preserve"> 2020</w:t>
      </w:r>
    </w:p>
    <w:p w:rsidR="00847235" w:rsidRPr="00FB308E" w:rsidRDefault="007B61ED" w:rsidP="00FB308E">
      <w:pPr>
        <w:spacing w:line="240" w:lineRule="auto"/>
        <w:jc w:val="center"/>
        <w:rPr>
          <w:rFonts w:ascii="Arial" w:hAnsi="Arial" w:cs="Arial"/>
          <w:b/>
          <w:sz w:val="24"/>
          <w:szCs w:val="24"/>
          <w:lang w:val="fr-FR"/>
        </w:rPr>
      </w:pPr>
      <w:r w:rsidRPr="00FB308E">
        <w:rPr>
          <w:rFonts w:ascii="Arial" w:hAnsi="Arial" w:cs="Arial"/>
          <w:b/>
          <w:sz w:val="24"/>
          <w:szCs w:val="24"/>
          <w:lang w:val="fr-FR"/>
        </w:rPr>
        <w:t>Journée mondiale de solidarité avec le Venezuela</w:t>
      </w:r>
    </w:p>
    <w:p w:rsidR="002565BA" w:rsidRPr="00FB308E" w:rsidRDefault="002565BA" w:rsidP="00FB308E">
      <w:pPr>
        <w:spacing w:line="240" w:lineRule="auto"/>
        <w:jc w:val="center"/>
        <w:rPr>
          <w:rFonts w:ascii="Arial" w:hAnsi="Arial" w:cs="Arial"/>
          <w:b/>
          <w:sz w:val="24"/>
          <w:szCs w:val="24"/>
          <w:lang w:val="fr-FR"/>
        </w:rPr>
      </w:pPr>
    </w:p>
    <w:p w:rsidR="007B61ED" w:rsidRPr="00FB308E" w:rsidRDefault="007B61ED" w:rsidP="00FB308E">
      <w:pPr>
        <w:spacing w:line="240" w:lineRule="auto"/>
        <w:jc w:val="both"/>
        <w:rPr>
          <w:rFonts w:ascii="Arial" w:hAnsi="Arial" w:cs="Arial"/>
          <w:sz w:val="24"/>
          <w:szCs w:val="24"/>
          <w:lang w:val="fr-FR"/>
        </w:rPr>
      </w:pPr>
      <w:r w:rsidRPr="00FB308E">
        <w:rPr>
          <w:rFonts w:ascii="Arial" w:hAnsi="Arial" w:cs="Arial"/>
          <w:sz w:val="24"/>
          <w:szCs w:val="24"/>
          <w:lang w:val="fr-FR"/>
        </w:rPr>
        <w:t xml:space="preserve">Nous, </w:t>
      </w:r>
      <w:r w:rsidR="00D93DF7">
        <w:rPr>
          <w:rFonts w:ascii="Arial" w:hAnsi="Arial" w:cs="Arial"/>
          <w:sz w:val="24"/>
          <w:szCs w:val="24"/>
          <w:lang w:val="fr-FR"/>
        </w:rPr>
        <w:t xml:space="preserve">mouvements, </w:t>
      </w:r>
      <w:r w:rsidRPr="00FB308E">
        <w:rPr>
          <w:rFonts w:ascii="Arial" w:hAnsi="Arial" w:cs="Arial"/>
          <w:sz w:val="24"/>
          <w:szCs w:val="24"/>
          <w:lang w:val="fr-FR"/>
        </w:rPr>
        <w:t>organisations et personnes soussignés, élevons nos voix en solidarité avec le peuple vénézuélien, aujourd’hui brutalement assiégé et victime des sanctions criminelles des puissances impérialistes. Aujourd’hui, 19 avril 2020, 210</w:t>
      </w:r>
      <w:r w:rsidR="002565BA" w:rsidRPr="00FB308E">
        <w:rPr>
          <w:rFonts w:ascii="Arial" w:hAnsi="Arial" w:cs="Arial"/>
          <w:sz w:val="24"/>
          <w:szCs w:val="24"/>
          <w:vertAlign w:val="superscript"/>
          <w:lang w:val="fr-FR"/>
        </w:rPr>
        <w:t>ème</w:t>
      </w:r>
      <w:r w:rsidR="002565BA" w:rsidRPr="00FB308E">
        <w:rPr>
          <w:rFonts w:ascii="Arial" w:hAnsi="Arial" w:cs="Arial"/>
          <w:sz w:val="24"/>
          <w:szCs w:val="24"/>
          <w:lang w:val="fr-FR"/>
        </w:rPr>
        <w:t xml:space="preserve"> </w:t>
      </w:r>
      <w:r w:rsidRPr="00FB308E">
        <w:rPr>
          <w:rFonts w:ascii="Arial" w:hAnsi="Arial" w:cs="Arial"/>
          <w:sz w:val="24"/>
          <w:szCs w:val="24"/>
          <w:lang w:val="fr-FR"/>
        </w:rPr>
        <w:t>anniversaire de</w:t>
      </w:r>
      <w:r w:rsidR="00512748" w:rsidRPr="00FB308E">
        <w:rPr>
          <w:rFonts w:ascii="Arial" w:hAnsi="Arial" w:cs="Arial"/>
          <w:sz w:val="24"/>
          <w:szCs w:val="24"/>
          <w:lang w:val="fr-FR"/>
        </w:rPr>
        <w:t xml:space="preserve"> la proclamation de </w:t>
      </w:r>
      <w:r w:rsidRPr="00FB308E">
        <w:rPr>
          <w:rFonts w:ascii="Arial" w:hAnsi="Arial" w:cs="Arial"/>
          <w:sz w:val="24"/>
          <w:szCs w:val="24"/>
          <w:lang w:val="fr-FR"/>
        </w:rPr>
        <w:t xml:space="preserve">l’Indépendance du peuple vénézuélien de la domination de l’ancien empire espagnol, </w:t>
      </w:r>
      <w:r w:rsidR="00512748" w:rsidRPr="00FB308E">
        <w:rPr>
          <w:rFonts w:ascii="Arial" w:hAnsi="Arial" w:cs="Arial"/>
          <w:sz w:val="24"/>
          <w:szCs w:val="24"/>
          <w:lang w:val="fr-FR"/>
        </w:rPr>
        <w:t>nous manifestons notre soutien</w:t>
      </w:r>
      <w:r w:rsidR="002565BA" w:rsidRPr="00FB308E">
        <w:rPr>
          <w:rFonts w:ascii="Arial" w:hAnsi="Arial" w:cs="Arial"/>
          <w:sz w:val="24"/>
          <w:szCs w:val="24"/>
          <w:lang w:val="fr-FR"/>
        </w:rPr>
        <w:t xml:space="preserve"> résolu </w:t>
      </w:r>
      <w:r w:rsidR="00512748" w:rsidRPr="00FB308E">
        <w:rPr>
          <w:rFonts w:ascii="Arial" w:hAnsi="Arial" w:cs="Arial"/>
          <w:sz w:val="24"/>
          <w:szCs w:val="24"/>
          <w:lang w:val="fr-FR"/>
        </w:rPr>
        <w:t xml:space="preserve"> aux luttes du peuple vénézuélien pour préserver son indépendance et exercer son droit à la souveraineté et à l’autodétermination.</w:t>
      </w:r>
    </w:p>
    <w:p w:rsidR="00512748" w:rsidRPr="00FB308E" w:rsidRDefault="00D50401" w:rsidP="00FB308E">
      <w:pPr>
        <w:spacing w:line="240" w:lineRule="auto"/>
        <w:jc w:val="both"/>
        <w:rPr>
          <w:rFonts w:ascii="Arial" w:hAnsi="Arial" w:cs="Arial"/>
          <w:sz w:val="24"/>
          <w:szCs w:val="24"/>
          <w:lang w:val="fr-FR"/>
        </w:rPr>
      </w:pPr>
      <w:r w:rsidRPr="00FB308E">
        <w:rPr>
          <w:rFonts w:ascii="Arial" w:hAnsi="Arial" w:cs="Arial"/>
          <w:sz w:val="24"/>
          <w:szCs w:val="24"/>
          <w:lang w:val="fr-FR"/>
        </w:rPr>
        <w:t xml:space="preserve">Dans ce sens, nous réitérons notre rejet le plus </w:t>
      </w:r>
      <w:r w:rsidR="002565BA" w:rsidRPr="00FB308E">
        <w:rPr>
          <w:rFonts w:ascii="Arial" w:hAnsi="Arial" w:cs="Arial"/>
          <w:sz w:val="24"/>
          <w:szCs w:val="24"/>
          <w:lang w:val="fr-FR"/>
        </w:rPr>
        <w:t xml:space="preserve">ferme </w:t>
      </w:r>
      <w:r w:rsidRPr="00FB308E">
        <w:rPr>
          <w:rFonts w:ascii="Arial" w:hAnsi="Arial" w:cs="Arial"/>
          <w:sz w:val="24"/>
          <w:szCs w:val="24"/>
          <w:lang w:val="fr-FR"/>
        </w:rPr>
        <w:t>de toute tentative d’ingérence dans les aff</w:t>
      </w:r>
      <w:r w:rsidR="00AE4106" w:rsidRPr="00FB308E">
        <w:rPr>
          <w:rFonts w:ascii="Arial" w:hAnsi="Arial" w:cs="Arial"/>
          <w:sz w:val="24"/>
          <w:szCs w:val="24"/>
          <w:lang w:val="fr-FR"/>
        </w:rPr>
        <w:t>aires intérieures du peuple du V</w:t>
      </w:r>
      <w:r w:rsidRPr="00FB308E">
        <w:rPr>
          <w:rFonts w:ascii="Arial" w:hAnsi="Arial" w:cs="Arial"/>
          <w:sz w:val="24"/>
          <w:szCs w:val="24"/>
          <w:lang w:val="fr-FR"/>
        </w:rPr>
        <w:t>enezuela</w:t>
      </w:r>
      <w:r w:rsidR="00AE4106" w:rsidRPr="00FB308E">
        <w:rPr>
          <w:rFonts w:ascii="Arial" w:hAnsi="Arial" w:cs="Arial"/>
          <w:sz w:val="24"/>
          <w:szCs w:val="24"/>
          <w:lang w:val="fr-FR"/>
        </w:rPr>
        <w:t xml:space="preserve">, ainsi que de tous les plans élaborés depuis des puissances impérialistes </w:t>
      </w:r>
      <w:r w:rsidR="002565BA" w:rsidRPr="00FB308E">
        <w:rPr>
          <w:rFonts w:ascii="Arial" w:hAnsi="Arial" w:cs="Arial"/>
          <w:sz w:val="24"/>
          <w:szCs w:val="24"/>
          <w:lang w:val="fr-FR"/>
        </w:rPr>
        <w:t xml:space="preserve">et </w:t>
      </w:r>
      <w:r w:rsidR="00AE4106" w:rsidRPr="00FB308E">
        <w:rPr>
          <w:rFonts w:ascii="Arial" w:hAnsi="Arial" w:cs="Arial"/>
          <w:sz w:val="24"/>
          <w:szCs w:val="24"/>
          <w:lang w:val="fr-FR"/>
        </w:rPr>
        <w:t xml:space="preserve">visant un changement violent de gouvernement de ce pays.  </w:t>
      </w:r>
      <w:r w:rsidR="002565BA" w:rsidRPr="00FB308E">
        <w:rPr>
          <w:rFonts w:ascii="Arial" w:hAnsi="Arial" w:cs="Arial"/>
          <w:sz w:val="24"/>
          <w:szCs w:val="24"/>
          <w:lang w:val="fr-FR"/>
        </w:rPr>
        <w:t>C’est d</w:t>
      </w:r>
      <w:r w:rsidR="00AE4106" w:rsidRPr="00FB308E">
        <w:rPr>
          <w:rFonts w:ascii="Arial" w:hAnsi="Arial" w:cs="Arial"/>
          <w:sz w:val="24"/>
          <w:szCs w:val="24"/>
          <w:lang w:val="fr-FR"/>
        </w:rPr>
        <w:t>ans ce cadre</w:t>
      </w:r>
      <w:r w:rsidR="002565BA" w:rsidRPr="00FB308E">
        <w:rPr>
          <w:rFonts w:ascii="Arial" w:hAnsi="Arial" w:cs="Arial"/>
          <w:sz w:val="24"/>
          <w:szCs w:val="24"/>
          <w:lang w:val="fr-FR"/>
        </w:rPr>
        <w:t xml:space="preserve"> que</w:t>
      </w:r>
      <w:r w:rsidR="00AE4106" w:rsidRPr="00FB308E">
        <w:rPr>
          <w:rFonts w:ascii="Arial" w:hAnsi="Arial" w:cs="Arial"/>
          <w:sz w:val="24"/>
          <w:szCs w:val="24"/>
          <w:lang w:val="fr-FR"/>
        </w:rPr>
        <w:t xml:space="preserve"> s’inscrit la récente manœuvre du gouvernement des Etats Unis </w:t>
      </w:r>
      <w:r w:rsidR="002565BA" w:rsidRPr="00FB308E">
        <w:rPr>
          <w:rFonts w:ascii="Arial" w:hAnsi="Arial" w:cs="Arial"/>
          <w:sz w:val="24"/>
          <w:szCs w:val="24"/>
          <w:lang w:val="fr-FR"/>
        </w:rPr>
        <w:t>avec l</w:t>
      </w:r>
      <w:r w:rsidR="00AE4106" w:rsidRPr="00FB308E">
        <w:rPr>
          <w:rFonts w:ascii="Arial" w:hAnsi="Arial" w:cs="Arial"/>
          <w:sz w:val="24"/>
          <w:szCs w:val="24"/>
          <w:lang w:val="fr-FR"/>
        </w:rPr>
        <w:t xml:space="preserve">e </w:t>
      </w:r>
      <w:r w:rsidR="002565BA" w:rsidRPr="00FB308E">
        <w:rPr>
          <w:rFonts w:ascii="Arial" w:hAnsi="Arial" w:cs="Arial"/>
          <w:sz w:val="24"/>
          <w:szCs w:val="24"/>
          <w:lang w:val="fr-FR"/>
        </w:rPr>
        <w:t>dénommé</w:t>
      </w:r>
      <w:r w:rsidR="00AE4106" w:rsidRPr="00FB308E">
        <w:rPr>
          <w:rFonts w:ascii="Arial" w:hAnsi="Arial" w:cs="Arial"/>
          <w:sz w:val="24"/>
          <w:szCs w:val="24"/>
          <w:lang w:val="fr-FR"/>
        </w:rPr>
        <w:t xml:space="preserve"> « Plan pour la transition au Venezuela », auquel ont adhéré automatiquement </w:t>
      </w:r>
      <w:r w:rsidR="002565BA" w:rsidRPr="00FB308E">
        <w:rPr>
          <w:rFonts w:ascii="Arial" w:hAnsi="Arial" w:cs="Arial"/>
          <w:sz w:val="24"/>
          <w:szCs w:val="24"/>
          <w:lang w:val="fr-FR"/>
        </w:rPr>
        <w:t>ses</w:t>
      </w:r>
      <w:r w:rsidR="00AE4106" w:rsidRPr="00FB308E">
        <w:rPr>
          <w:rFonts w:ascii="Arial" w:hAnsi="Arial" w:cs="Arial"/>
          <w:sz w:val="24"/>
          <w:szCs w:val="24"/>
          <w:lang w:val="fr-FR"/>
        </w:rPr>
        <w:t xml:space="preserve"> alliés de l’Union européenne et certains gouvernements sud-américains.</w:t>
      </w:r>
    </w:p>
    <w:p w:rsidR="007B61ED" w:rsidRPr="00FB308E" w:rsidRDefault="00BD6027" w:rsidP="00FB308E">
      <w:pPr>
        <w:spacing w:line="240" w:lineRule="auto"/>
        <w:jc w:val="both"/>
        <w:rPr>
          <w:rFonts w:ascii="Arial" w:hAnsi="Arial" w:cs="Arial"/>
          <w:sz w:val="24"/>
          <w:szCs w:val="24"/>
          <w:lang w:val="fr-FR"/>
        </w:rPr>
      </w:pPr>
      <w:r w:rsidRPr="00FB308E">
        <w:rPr>
          <w:rFonts w:ascii="Arial" w:hAnsi="Arial" w:cs="Arial"/>
          <w:sz w:val="24"/>
          <w:szCs w:val="24"/>
          <w:lang w:val="fr-FR"/>
        </w:rPr>
        <w:t xml:space="preserve">Ca plan est </w:t>
      </w:r>
      <w:r w:rsidR="00AE4106" w:rsidRPr="00FB308E">
        <w:rPr>
          <w:rFonts w:ascii="Arial" w:hAnsi="Arial" w:cs="Arial"/>
          <w:sz w:val="24"/>
          <w:szCs w:val="24"/>
          <w:lang w:val="fr-FR"/>
        </w:rPr>
        <w:t>un pas</w:t>
      </w:r>
      <w:r w:rsidRPr="00FB308E">
        <w:rPr>
          <w:rFonts w:ascii="Arial" w:hAnsi="Arial" w:cs="Arial"/>
          <w:sz w:val="24"/>
          <w:szCs w:val="24"/>
          <w:lang w:val="fr-FR"/>
        </w:rPr>
        <w:t xml:space="preserve"> de plus </w:t>
      </w:r>
      <w:r w:rsidR="00AE4106" w:rsidRPr="00FB308E">
        <w:rPr>
          <w:rFonts w:ascii="Arial" w:hAnsi="Arial" w:cs="Arial"/>
          <w:sz w:val="24"/>
          <w:szCs w:val="24"/>
          <w:lang w:val="fr-FR"/>
        </w:rPr>
        <w:t>dans l’escalade d’actions interventionnistes et agressives contre le Venezuela, qui, dans le c</w:t>
      </w:r>
      <w:r w:rsidRPr="00FB308E">
        <w:rPr>
          <w:rFonts w:ascii="Arial" w:hAnsi="Arial" w:cs="Arial"/>
          <w:sz w:val="24"/>
          <w:szCs w:val="24"/>
          <w:lang w:val="fr-FR"/>
        </w:rPr>
        <w:t xml:space="preserve">ontexte </w:t>
      </w:r>
      <w:r w:rsidR="00AE4106" w:rsidRPr="00FB308E">
        <w:rPr>
          <w:rFonts w:ascii="Arial" w:hAnsi="Arial" w:cs="Arial"/>
          <w:sz w:val="24"/>
          <w:szCs w:val="24"/>
          <w:lang w:val="fr-FR"/>
        </w:rPr>
        <w:t xml:space="preserve">de la pandémie mondiale, prétend justifier les mesures </w:t>
      </w:r>
      <w:r w:rsidRPr="00FB308E">
        <w:rPr>
          <w:rFonts w:ascii="Arial" w:hAnsi="Arial" w:cs="Arial"/>
          <w:sz w:val="24"/>
          <w:szCs w:val="24"/>
          <w:lang w:val="fr-FR"/>
        </w:rPr>
        <w:t>qui i</w:t>
      </w:r>
      <w:r w:rsidR="00AE4106" w:rsidRPr="00FB308E">
        <w:rPr>
          <w:rFonts w:ascii="Arial" w:hAnsi="Arial" w:cs="Arial"/>
          <w:sz w:val="24"/>
          <w:szCs w:val="24"/>
          <w:lang w:val="fr-FR"/>
        </w:rPr>
        <w:t>ntensifi</w:t>
      </w:r>
      <w:r w:rsidRPr="00FB308E">
        <w:rPr>
          <w:rFonts w:ascii="Arial" w:hAnsi="Arial" w:cs="Arial"/>
          <w:sz w:val="24"/>
          <w:szCs w:val="24"/>
          <w:lang w:val="fr-FR"/>
        </w:rPr>
        <w:t>ent</w:t>
      </w:r>
      <w:r w:rsidR="00AE4106" w:rsidRPr="00FB308E">
        <w:rPr>
          <w:rFonts w:ascii="Arial" w:hAnsi="Arial" w:cs="Arial"/>
          <w:sz w:val="24"/>
          <w:szCs w:val="24"/>
          <w:lang w:val="fr-FR"/>
        </w:rPr>
        <w:t xml:space="preserve"> le blocus et les sanctions illégales unilatérales</w:t>
      </w:r>
      <w:r w:rsidRPr="00FB308E">
        <w:rPr>
          <w:rFonts w:ascii="Arial" w:hAnsi="Arial" w:cs="Arial"/>
          <w:sz w:val="24"/>
          <w:szCs w:val="24"/>
          <w:lang w:val="fr-FR"/>
        </w:rPr>
        <w:t>, rendant</w:t>
      </w:r>
      <w:r w:rsidR="00FF691F" w:rsidRPr="00FB308E">
        <w:rPr>
          <w:rFonts w:ascii="Arial" w:hAnsi="Arial" w:cs="Arial"/>
          <w:sz w:val="24"/>
          <w:szCs w:val="24"/>
          <w:lang w:val="fr-FR"/>
        </w:rPr>
        <w:t xml:space="preserve"> encore plus complexes les effets de la pandémie mondiale sur le peuple vénézuélien.</w:t>
      </w:r>
    </w:p>
    <w:p w:rsidR="00FF691F" w:rsidRPr="00FB308E" w:rsidRDefault="00FF691F" w:rsidP="00FB308E">
      <w:pPr>
        <w:spacing w:line="240" w:lineRule="auto"/>
        <w:jc w:val="both"/>
        <w:rPr>
          <w:rFonts w:ascii="Arial" w:hAnsi="Arial" w:cs="Arial"/>
          <w:sz w:val="24"/>
          <w:szCs w:val="24"/>
          <w:lang w:val="fr-FR"/>
        </w:rPr>
      </w:pPr>
      <w:r w:rsidRPr="00FB308E">
        <w:rPr>
          <w:rFonts w:ascii="Arial" w:hAnsi="Arial" w:cs="Arial"/>
          <w:sz w:val="24"/>
          <w:szCs w:val="24"/>
          <w:lang w:val="fr-FR"/>
        </w:rPr>
        <w:t xml:space="preserve">Pour </w:t>
      </w:r>
      <w:r w:rsidR="00BD6027" w:rsidRPr="00FB308E">
        <w:rPr>
          <w:rFonts w:ascii="Arial" w:hAnsi="Arial" w:cs="Arial"/>
          <w:sz w:val="24"/>
          <w:szCs w:val="24"/>
          <w:lang w:val="fr-FR"/>
        </w:rPr>
        <w:t>cette raison, nous dénonçons</w:t>
      </w:r>
      <w:r w:rsidRPr="00FB308E">
        <w:rPr>
          <w:rFonts w:ascii="Arial" w:hAnsi="Arial" w:cs="Arial"/>
          <w:sz w:val="24"/>
          <w:szCs w:val="24"/>
          <w:lang w:val="fr-FR"/>
        </w:rPr>
        <w:t xml:space="preserve"> le maintien et l’intensification des mesures coercitives unilatérales et extraterritoriales</w:t>
      </w:r>
      <w:r w:rsidR="00BD6027" w:rsidRPr="00FB308E">
        <w:rPr>
          <w:rFonts w:ascii="Arial" w:hAnsi="Arial" w:cs="Arial"/>
          <w:sz w:val="24"/>
          <w:szCs w:val="24"/>
          <w:lang w:val="fr-FR"/>
        </w:rPr>
        <w:t xml:space="preserve"> qui</w:t>
      </w:r>
      <w:r w:rsidRPr="00FB308E">
        <w:rPr>
          <w:rFonts w:ascii="Arial" w:hAnsi="Arial" w:cs="Arial"/>
          <w:sz w:val="24"/>
          <w:szCs w:val="24"/>
          <w:lang w:val="fr-FR"/>
        </w:rPr>
        <w:t xml:space="preserve"> constituent un crime contre le peuple du Venezuela.  Nous demandons la levée immédiate des sanctions illégales du gouvernement des Etats Unis et de l’Union européenne contre le Venezuela et la restitution des ressources financières propriété de la République bolivarienne du Venezuela</w:t>
      </w:r>
      <w:r w:rsidR="00BD6027" w:rsidRPr="00FB308E">
        <w:rPr>
          <w:rFonts w:ascii="Arial" w:hAnsi="Arial" w:cs="Arial"/>
          <w:sz w:val="24"/>
          <w:szCs w:val="24"/>
          <w:lang w:val="fr-FR"/>
        </w:rPr>
        <w:t xml:space="preserve"> </w:t>
      </w:r>
      <w:r w:rsidRPr="00FB308E">
        <w:rPr>
          <w:rFonts w:ascii="Arial" w:hAnsi="Arial" w:cs="Arial"/>
          <w:sz w:val="24"/>
          <w:szCs w:val="24"/>
          <w:lang w:val="fr-FR"/>
        </w:rPr>
        <w:t xml:space="preserve"> retenues illégalement dans des banques internationales, afin qu’elles puissent être utilisées pour les besoins urgents d</w:t>
      </w:r>
      <w:r w:rsidR="00BD6027" w:rsidRPr="00FB308E">
        <w:rPr>
          <w:rFonts w:ascii="Arial" w:hAnsi="Arial" w:cs="Arial"/>
          <w:sz w:val="24"/>
          <w:szCs w:val="24"/>
          <w:lang w:val="fr-FR"/>
        </w:rPr>
        <w:t>u pays dans la</w:t>
      </w:r>
      <w:r w:rsidRPr="00FB308E">
        <w:rPr>
          <w:rFonts w:ascii="Arial" w:hAnsi="Arial" w:cs="Arial"/>
          <w:sz w:val="24"/>
          <w:szCs w:val="24"/>
          <w:lang w:val="fr-FR"/>
        </w:rPr>
        <w:t xml:space="preserve"> lutte contre le COVI</w:t>
      </w:r>
      <w:r w:rsidR="00BD6027" w:rsidRPr="00FB308E">
        <w:rPr>
          <w:rFonts w:ascii="Arial" w:hAnsi="Arial" w:cs="Arial"/>
          <w:sz w:val="24"/>
          <w:szCs w:val="24"/>
          <w:lang w:val="fr-FR"/>
        </w:rPr>
        <w:t>D</w:t>
      </w:r>
      <w:r w:rsidRPr="00FB308E">
        <w:rPr>
          <w:rFonts w:ascii="Arial" w:hAnsi="Arial" w:cs="Arial"/>
          <w:sz w:val="24"/>
          <w:szCs w:val="24"/>
          <w:lang w:val="fr-FR"/>
        </w:rPr>
        <w:t xml:space="preserve"> 19 et pour le développement productif national.</w:t>
      </w:r>
    </w:p>
    <w:p w:rsidR="00FF691F" w:rsidRPr="00FB308E" w:rsidRDefault="00FF691F" w:rsidP="00FB308E">
      <w:pPr>
        <w:spacing w:line="240" w:lineRule="auto"/>
        <w:jc w:val="both"/>
        <w:rPr>
          <w:rFonts w:ascii="Arial" w:hAnsi="Arial" w:cs="Arial"/>
          <w:sz w:val="24"/>
          <w:szCs w:val="24"/>
          <w:lang w:val="fr-FR"/>
        </w:rPr>
      </w:pPr>
      <w:r w:rsidRPr="00FB308E">
        <w:rPr>
          <w:rFonts w:ascii="Arial" w:hAnsi="Arial" w:cs="Arial"/>
          <w:sz w:val="24"/>
          <w:szCs w:val="24"/>
          <w:lang w:val="fr-FR"/>
        </w:rPr>
        <w:t xml:space="preserve">Finalement, nous alertons les peuples du monde </w:t>
      </w:r>
      <w:r w:rsidR="001121BC" w:rsidRPr="00FB308E">
        <w:rPr>
          <w:rFonts w:ascii="Arial" w:hAnsi="Arial" w:cs="Arial"/>
          <w:sz w:val="24"/>
          <w:szCs w:val="24"/>
          <w:lang w:val="fr-FR"/>
        </w:rPr>
        <w:t xml:space="preserve">sur </w:t>
      </w:r>
      <w:r w:rsidRPr="00FB308E">
        <w:rPr>
          <w:rFonts w:ascii="Arial" w:hAnsi="Arial" w:cs="Arial"/>
          <w:sz w:val="24"/>
          <w:szCs w:val="24"/>
          <w:lang w:val="fr-FR"/>
        </w:rPr>
        <w:t>la sérieuse menace d’intervention militaire et de guerre impérialiste contre le Venezuela. Le gouvernement des Etats Unis est en train de préparer un scénario international favorable à une guerre dans la région latino-américaine et des Caraïbes.</w:t>
      </w:r>
      <w:r w:rsidR="00307A6B" w:rsidRPr="00FB308E">
        <w:rPr>
          <w:rFonts w:ascii="Arial" w:hAnsi="Arial" w:cs="Arial"/>
          <w:sz w:val="24"/>
          <w:szCs w:val="24"/>
          <w:lang w:val="fr-FR"/>
        </w:rPr>
        <w:t xml:space="preserve"> L’action du Département de Justice étatsunien contre le Président du Venezuela et de</w:t>
      </w:r>
      <w:r w:rsidR="001121BC" w:rsidRPr="00FB308E">
        <w:rPr>
          <w:rFonts w:ascii="Arial" w:hAnsi="Arial" w:cs="Arial"/>
          <w:sz w:val="24"/>
          <w:szCs w:val="24"/>
          <w:lang w:val="fr-FR"/>
        </w:rPr>
        <w:t>s</w:t>
      </w:r>
      <w:r w:rsidR="00307A6B" w:rsidRPr="00FB308E">
        <w:rPr>
          <w:rFonts w:ascii="Arial" w:hAnsi="Arial" w:cs="Arial"/>
          <w:sz w:val="24"/>
          <w:szCs w:val="24"/>
          <w:lang w:val="fr-FR"/>
        </w:rPr>
        <w:t xml:space="preserve"> hauts fonctionnaires du gouvernement bolivarien, l’augmentation inusuelle de la présence militaire des Etats Unis en Colombie, les exercices militaires communs entre les Etats Unis et la Colombie dans des zones proches de la frontière vénézuélienne et le récent déploiement militaire des Etats Unis dans la mer des </w:t>
      </w:r>
      <w:r w:rsidR="001121BC" w:rsidRPr="00FB308E">
        <w:rPr>
          <w:rFonts w:ascii="Arial" w:hAnsi="Arial" w:cs="Arial"/>
          <w:sz w:val="24"/>
          <w:szCs w:val="24"/>
          <w:lang w:val="fr-FR"/>
        </w:rPr>
        <w:t>C</w:t>
      </w:r>
      <w:r w:rsidR="00307A6B" w:rsidRPr="00FB308E">
        <w:rPr>
          <w:rFonts w:ascii="Arial" w:hAnsi="Arial" w:cs="Arial"/>
          <w:sz w:val="24"/>
          <w:szCs w:val="24"/>
          <w:lang w:val="fr-FR"/>
        </w:rPr>
        <w:t>araïbes sous prétexte d’une prétendue lutte contre le trafic de stupéfiants sont</w:t>
      </w:r>
      <w:r w:rsidR="001121BC" w:rsidRPr="00FB308E">
        <w:rPr>
          <w:rFonts w:ascii="Arial" w:hAnsi="Arial" w:cs="Arial"/>
          <w:sz w:val="24"/>
          <w:szCs w:val="24"/>
          <w:lang w:val="fr-FR"/>
        </w:rPr>
        <w:t xml:space="preserve"> autant</w:t>
      </w:r>
      <w:r w:rsidR="00307A6B" w:rsidRPr="00FB308E">
        <w:rPr>
          <w:rFonts w:ascii="Arial" w:hAnsi="Arial" w:cs="Arial"/>
          <w:sz w:val="24"/>
          <w:szCs w:val="24"/>
          <w:lang w:val="fr-FR"/>
        </w:rPr>
        <w:t xml:space="preserve"> d</w:t>
      </w:r>
      <w:r w:rsidR="001121BC" w:rsidRPr="00FB308E">
        <w:rPr>
          <w:rFonts w:ascii="Arial" w:hAnsi="Arial" w:cs="Arial"/>
          <w:sz w:val="24"/>
          <w:szCs w:val="24"/>
          <w:lang w:val="fr-FR"/>
        </w:rPr>
        <w:t>’</w:t>
      </w:r>
      <w:r w:rsidR="00307A6B" w:rsidRPr="00FB308E">
        <w:rPr>
          <w:rFonts w:ascii="Arial" w:hAnsi="Arial" w:cs="Arial"/>
          <w:sz w:val="24"/>
          <w:szCs w:val="24"/>
          <w:lang w:val="fr-FR"/>
        </w:rPr>
        <w:t>évidences des dangereu</w:t>
      </w:r>
      <w:r w:rsidR="00F07087" w:rsidRPr="00FB308E">
        <w:rPr>
          <w:rFonts w:ascii="Arial" w:hAnsi="Arial" w:cs="Arial"/>
          <w:sz w:val="24"/>
          <w:szCs w:val="24"/>
          <w:lang w:val="fr-FR"/>
        </w:rPr>
        <w:t xml:space="preserve">ses actions </w:t>
      </w:r>
      <w:r w:rsidR="002C2FA8" w:rsidRPr="00FB308E">
        <w:rPr>
          <w:rFonts w:ascii="Arial" w:hAnsi="Arial" w:cs="Arial"/>
          <w:sz w:val="24"/>
          <w:szCs w:val="24"/>
          <w:lang w:val="fr-FR"/>
        </w:rPr>
        <w:t>de l’impérialisme étasunien pour provoquer une guerre contre le Venezuela.</w:t>
      </w:r>
      <w:r w:rsidR="00307A6B" w:rsidRPr="00FB308E">
        <w:rPr>
          <w:rFonts w:ascii="Arial" w:hAnsi="Arial" w:cs="Arial"/>
          <w:sz w:val="24"/>
          <w:szCs w:val="24"/>
          <w:lang w:val="fr-FR"/>
        </w:rPr>
        <w:t xml:space="preserve"> </w:t>
      </w:r>
    </w:p>
    <w:p w:rsidR="002C2FA8" w:rsidRPr="00FB308E" w:rsidRDefault="002C2FA8" w:rsidP="00FB308E">
      <w:pPr>
        <w:spacing w:line="240" w:lineRule="auto"/>
        <w:jc w:val="both"/>
        <w:rPr>
          <w:rFonts w:ascii="Arial" w:hAnsi="Arial" w:cs="Arial"/>
          <w:sz w:val="24"/>
          <w:szCs w:val="24"/>
          <w:lang w:val="fr-FR"/>
        </w:rPr>
      </w:pPr>
      <w:r w:rsidRPr="00FB308E">
        <w:rPr>
          <w:rFonts w:ascii="Arial" w:hAnsi="Arial" w:cs="Arial"/>
          <w:sz w:val="24"/>
          <w:szCs w:val="24"/>
          <w:lang w:val="fr-FR"/>
        </w:rPr>
        <w:t>Nous lançons un appel aux peuples du monde à arrêter la folie belliciste de l’impérialisme en Amérique latine et les Caraïbes et à défendre le droit du peuple vénézuélien à l’autodétermination et à la paix.</w:t>
      </w:r>
    </w:p>
    <w:p w:rsidR="00DE73B1" w:rsidRPr="00FB308E" w:rsidRDefault="00DE73B1" w:rsidP="00FB308E">
      <w:pPr>
        <w:spacing w:line="240" w:lineRule="auto"/>
        <w:jc w:val="right"/>
        <w:rPr>
          <w:rFonts w:ascii="Arial" w:hAnsi="Arial" w:cs="Arial"/>
          <w:b/>
          <w:lang w:val="fr-FR"/>
        </w:rPr>
      </w:pPr>
    </w:p>
    <w:p w:rsidR="00DE73B1" w:rsidRPr="00FB308E" w:rsidRDefault="00DE73B1" w:rsidP="00FB308E">
      <w:pPr>
        <w:spacing w:line="240" w:lineRule="auto"/>
        <w:rPr>
          <w:lang w:val="fr-FR"/>
        </w:rPr>
      </w:pPr>
    </w:p>
    <w:sectPr w:rsidR="00DE73B1" w:rsidRPr="00FB308E" w:rsidSect="002565BA">
      <w:headerReference w:type="default" r:id="rId6"/>
      <w:pgSz w:w="12240" w:h="15840"/>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74" w:rsidRDefault="00286C74" w:rsidP="007C39A9">
      <w:pPr>
        <w:spacing w:after="0" w:line="240" w:lineRule="auto"/>
      </w:pPr>
      <w:r>
        <w:separator/>
      </w:r>
    </w:p>
  </w:endnote>
  <w:endnote w:type="continuationSeparator" w:id="0">
    <w:p w:rsidR="00286C74" w:rsidRDefault="00286C74" w:rsidP="007C3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74" w:rsidRDefault="00286C74" w:rsidP="007C39A9">
      <w:pPr>
        <w:spacing w:after="0" w:line="240" w:lineRule="auto"/>
      </w:pPr>
      <w:r>
        <w:separator/>
      </w:r>
    </w:p>
  </w:footnote>
  <w:footnote w:type="continuationSeparator" w:id="0">
    <w:p w:rsidR="00286C74" w:rsidRDefault="00286C74" w:rsidP="007C3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9A9" w:rsidRDefault="007C39A9">
    <w:pPr>
      <w:pStyle w:val="a3"/>
    </w:pPr>
    <w:r>
      <w:rPr>
        <w:noProof/>
        <w:lang w:val="el-GR" w:eastAsia="el-GR"/>
      </w:rPr>
      <w:drawing>
        <wp:anchor distT="0" distB="0" distL="114300" distR="114300" simplePos="0" relativeHeight="251658240" behindDoc="0" locked="0" layoutInCell="1" allowOverlap="1">
          <wp:simplePos x="0" y="0"/>
          <wp:positionH relativeFrom="column">
            <wp:posOffset>-225425</wp:posOffset>
          </wp:positionH>
          <wp:positionV relativeFrom="paragraph">
            <wp:posOffset>-374015</wp:posOffset>
          </wp:positionV>
          <wp:extent cx="1090295" cy="806450"/>
          <wp:effectExtent l="0" t="0" r="0" b="0"/>
          <wp:wrapSquare wrapText="bothSides"/>
          <wp:docPr id="1" name="Imagen 1" descr="C:\Users\Gabriel\Documents\Imágenes COSI\CMP palom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Imágenes COSI\CMP paloma PNG.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295" cy="806450"/>
                  </a:xfrm>
                  <a:prstGeom prst="rect">
                    <a:avLst/>
                  </a:prstGeom>
                  <a:noFill/>
                  <a:ln>
                    <a:noFill/>
                  </a:ln>
                </pic:spPr>
              </pic:pic>
            </a:graphicData>
          </a:graphic>
        </wp:anchor>
      </w:drawing>
    </w:r>
    <w:r>
      <w:rPr>
        <w:noProof/>
        <w:lang w:val="el-GR" w:eastAsia="el-GR"/>
      </w:rPr>
      <w:drawing>
        <wp:anchor distT="0" distB="0" distL="114300" distR="114300" simplePos="0" relativeHeight="251659264" behindDoc="0" locked="0" layoutInCell="1" allowOverlap="1">
          <wp:simplePos x="0" y="0"/>
          <wp:positionH relativeFrom="column">
            <wp:posOffset>4784090</wp:posOffset>
          </wp:positionH>
          <wp:positionV relativeFrom="paragraph">
            <wp:posOffset>-440055</wp:posOffset>
          </wp:positionV>
          <wp:extent cx="1652270" cy="723265"/>
          <wp:effectExtent l="0" t="0" r="5080" b="635"/>
          <wp:wrapSquare wrapText="bothSides"/>
          <wp:docPr id="2" name="Imagen 2" descr="C:\Users\Gabriel\Desktop\COSI_paque grafico\COSI-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Desktop\COSI_paque grafico\COSI-02.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2270" cy="72326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955D6"/>
    <w:rsid w:val="001121BC"/>
    <w:rsid w:val="001F716D"/>
    <w:rsid w:val="002565BA"/>
    <w:rsid w:val="00286C74"/>
    <w:rsid w:val="002C2FA8"/>
    <w:rsid w:val="00307A6B"/>
    <w:rsid w:val="003955D6"/>
    <w:rsid w:val="003E688D"/>
    <w:rsid w:val="0044415F"/>
    <w:rsid w:val="004850A3"/>
    <w:rsid w:val="00512748"/>
    <w:rsid w:val="00531D60"/>
    <w:rsid w:val="005A1CBB"/>
    <w:rsid w:val="005C185D"/>
    <w:rsid w:val="005F31E3"/>
    <w:rsid w:val="005F5AD7"/>
    <w:rsid w:val="007B61ED"/>
    <w:rsid w:val="007C39A9"/>
    <w:rsid w:val="007F6201"/>
    <w:rsid w:val="00847235"/>
    <w:rsid w:val="008F22D7"/>
    <w:rsid w:val="00984B47"/>
    <w:rsid w:val="00AE4106"/>
    <w:rsid w:val="00BB143C"/>
    <w:rsid w:val="00BC1465"/>
    <w:rsid w:val="00BD6027"/>
    <w:rsid w:val="00C64495"/>
    <w:rsid w:val="00CA5F71"/>
    <w:rsid w:val="00D50401"/>
    <w:rsid w:val="00D9229D"/>
    <w:rsid w:val="00D93DF7"/>
    <w:rsid w:val="00D95309"/>
    <w:rsid w:val="00DE73B1"/>
    <w:rsid w:val="00F07087"/>
    <w:rsid w:val="00FB308E"/>
    <w:rsid w:val="00FF69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9A9"/>
    <w:pPr>
      <w:tabs>
        <w:tab w:val="center" w:pos="4680"/>
        <w:tab w:val="right" w:pos="9360"/>
      </w:tabs>
      <w:spacing w:after="0" w:line="240" w:lineRule="auto"/>
    </w:pPr>
  </w:style>
  <w:style w:type="character" w:customStyle="1" w:styleId="Char">
    <w:name w:val="Κεφαλίδα Char"/>
    <w:basedOn w:val="a0"/>
    <w:link w:val="a3"/>
    <w:uiPriority w:val="99"/>
    <w:rsid w:val="007C39A9"/>
  </w:style>
  <w:style w:type="paragraph" w:styleId="a4">
    <w:name w:val="footer"/>
    <w:basedOn w:val="a"/>
    <w:link w:val="Char0"/>
    <w:uiPriority w:val="99"/>
    <w:unhideWhenUsed/>
    <w:rsid w:val="007C39A9"/>
    <w:pPr>
      <w:tabs>
        <w:tab w:val="center" w:pos="4680"/>
        <w:tab w:val="right" w:pos="9360"/>
      </w:tabs>
      <w:spacing w:after="0" w:line="240" w:lineRule="auto"/>
    </w:pPr>
  </w:style>
  <w:style w:type="character" w:customStyle="1" w:styleId="Char0">
    <w:name w:val="Υποσέλιδο Char"/>
    <w:basedOn w:val="a0"/>
    <w:link w:val="a4"/>
    <w:uiPriority w:val="99"/>
    <w:rsid w:val="007C39A9"/>
  </w:style>
  <w:style w:type="paragraph" w:styleId="a5">
    <w:name w:val="Balloon Text"/>
    <w:basedOn w:val="a"/>
    <w:link w:val="Char1"/>
    <w:uiPriority w:val="99"/>
    <w:semiHidden/>
    <w:unhideWhenUsed/>
    <w:rsid w:val="007C39A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C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39A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C39A9"/>
  </w:style>
  <w:style w:type="paragraph" w:styleId="Piedepgina">
    <w:name w:val="footer"/>
    <w:basedOn w:val="Normal"/>
    <w:link w:val="PiedepginaCar"/>
    <w:uiPriority w:val="99"/>
    <w:unhideWhenUsed/>
    <w:rsid w:val="007C39A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C39A9"/>
  </w:style>
  <w:style w:type="paragraph" w:styleId="Textodeglobo">
    <w:name w:val="Balloon Text"/>
    <w:basedOn w:val="Normal"/>
    <w:link w:val="TextodegloboCar"/>
    <w:uiPriority w:val="99"/>
    <w:semiHidden/>
    <w:unhideWhenUsed/>
    <w:rsid w:val="007C3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pc</cp:lastModifiedBy>
  <cp:revision>4</cp:revision>
  <dcterms:created xsi:type="dcterms:W3CDTF">2020-04-15T16:51:00Z</dcterms:created>
  <dcterms:modified xsi:type="dcterms:W3CDTF">2020-04-16T20:04:00Z</dcterms:modified>
</cp:coreProperties>
</file>